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579C" w14:textId="14C331E1" w:rsidR="00277779" w:rsidRPr="00C97627" w:rsidRDefault="00277779" w:rsidP="001E2503">
      <w:pPr>
        <w:pStyle w:val="1"/>
        <w:ind w:left="880"/>
        <w:jc w:val="right"/>
        <w:rPr>
          <w:rFonts w:ascii="HGMaruGothicMPRO" w:eastAsia="HGMaruGothicMPRO" w:hAnsi="HGMaruGothicMPRO"/>
          <w:sz w:val="20"/>
          <w:szCs w:val="20"/>
        </w:rPr>
      </w:pPr>
      <w:bookmarkStart w:id="0" w:name="_top"/>
      <w:bookmarkEnd w:id="0"/>
      <w:r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令和 </w:t>
      </w:r>
      <w:r w:rsidR="008A108B"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5</w:t>
      </w:r>
      <w:r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年</w:t>
      </w:r>
      <w:r w:rsidR="00012C07"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10</w:t>
      </w:r>
      <w:r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月</w:t>
      </w:r>
      <w:r w:rsidR="00D87E30"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15</w:t>
      </w:r>
      <w:r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日</w:t>
      </w:r>
    </w:p>
    <w:p w14:paraId="3C6BFB5A" w14:textId="718A38A6" w:rsidR="00277779" w:rsidRPr="00C97627" w:rsidRDefault="00277779" w:rsidP="001E2503">
      <w:pPr>
        <w:pStyle w:val="1"/>
        <w:ind w:left="880"/>
        <w:jc w:val="right"/>
        <w:rPr>
          <w:rStyle w:val="normalchar1"/>
          <w:rFonts w:ascii="HGMaruGothicMPRO" w:eastAsia="HGMaruGothicMPRO" w:hAnsi="HGMaruGothicMPRO" w:hint="default"/>
          <w:sz w:val="20"/>
          <w:szCs w:val="20"/>
        </w:rPr>
      </w:pPr>
      <w:r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一般社団法人福岡県臨床衛生検査技師会</w:t>
      </w:r>
    </w:p>
    <w:p w14:paraId="23450E16" w14:textId="1775AF5B" w:rsidR="001E7696" w:rsidRPr="00C97627" w:rsidRDefault="001E7696" w:rsidP="001E7696">
      <w:pPr>
        <w:pStyle w:val="1"/>
        <w:wordWrap w:val="0"/>
        <w:ind w:left="880"/>
        <w:jc w:val="right"/>
        <w:rPr>
          <w:rStyle w:val="normalchar1"/>
          <w:rFonts w:ascii="HGMaruGothicMPRO" w:eastAsia="HGMaruGothicMPRO" w:hAnsi="HGMaruGothicMPRO" w:hint="default"/>
          <w:sz w:val="20"/>
          <w:szCs w:val="20"/>
        </w:rPr>
      </w:pPr>
      <w:r w:rsidRPr="00C97627">
        <w:rPr>
          <w:rStyle w:val="normalchar1"/>
          <w:rFonts w:ascii="HGMaruGothicMPRO" w:eastAsia="HGMaruGothicMPRO" w:hAnsi="HGMaruGothicMPRO" w:hint="default"/>
          <w:sz w:val="20"/>
          <w:szCs w:val="20"/>
        </w:rPr>
        <w:t>北九州地区長　佐藤房枝</w:t>
      </w:r>
    </w:p>
    <w:p w14:paraId="246E2CFE" w14:textId="1C92A770" w:rsidR="00277779" w:rsidRPr="00C97627" w:rsidRDefault="008A108B" w:rsidP="00DA4E06">
      <w:pPr>
        <w:pStyle w:val="1"/>
        <w:ind w:left="880"/>
        <w:jc w:val="right"/>
        <w:rPr>
          <w:rFonts w:ascii="HGMaruGothicMPRO" w:eastAsia="HGMaruGothicMPRO" w:hAnsi="HGMaruGothicMPRO"/>
          <w:color w:val="000000" w:themeColor="text1"/>
          <w:sz w:val="20"/>
          <w:szCs w:val="20"/>
        </w:rPr>
      </w:pPr>
      <w:r w:rsidRPr="00C97627"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  <w:t>地区学術部長　大井慈文</w:t>
      </w:r>
    </w:p>
    <w:p w14:paraId="394D84CC" w14:textId="4674559D" w:rsidR="0041704C" w:rsidRPr="00C97627" w:rsidRDefault="00277779" w:rsidP="001E2503">
      <w:pPr>
        <w:pStyle w:val="1"/>
        <w:ind w:left="880"/>
        <w:jc w:val="center"/>
        <w:rPr>
          <w:rFonts w:ascii="HGMaruGothicMPRO" w:eastAsia="HGMaruGothicMPRO" w:hAnsi="HGMaruGothicMPRO"/>
          <w:b/>
          <w:bCs/>
          <w:color w:val="000000" w:themeColor="text1"/>
          <w:sz w:val="32"/>
          <w:szCs w:val="32"/>
        </w:rPr>
      </w:pPr>
      <w:r w:rsidRPr="00C97627">
        <w:rPr>
          <w:rStyle w:val="normalchar1"/>
          <w:rFonts w:ascii="HGMaruGothicMPRO" w:eastAsia="HGMaruGothicMPRO" w:hAnsi="HGMaruGothicMPRO" w:hint="default"/>
          <w:b/>
          <w:bCs/>
          <w:color w:val="000000" w:themeColor="text1"/>
          <w:sz w:val="32"/>
          <w:szCs w:val="32"/>
        </w:rPr>
        <w:t>北九州地区</w:t>
      </w:r>
      <w:r w:rsidR="00012C07" w:rsidRPr="00C97627">
        <w:rPr>
          <w:rStyle w:val="normalchar1"/>
          <w:rFonts w:ascii="HGMaruGothicMPRO" w:eastAsia="HGMaruGothicMPRO" w:hAnsi="HGMaruGothicMPRO" w:hint="default"/>
          <w:b/>
          <w:bCs/>
          <w:color w:val="000000" w:themeColor="text1"/>
          <w:sz w:val="32"/>
          <w:szCs w:val="32"/>
        </w:rPr>
        <w:t>臨床血液・病理細胞部門合同研修会</w:t>
      </w:r>
      <w:r w:rsidRPr="00C97627">
        <w:rPr>
          <w:rStyle w:val="normalchar1"/>
          <w:rFonts w:ascii="HGMaruGothicMPRO" w:eastAsia="HGMaruGothicMPRO" w:hAnsi="HGMaruGothicMPRO" w:hint="default"/>
          <w:b/>
          <w:bCs/>
          <w:color w:val="000000" w:themeColor="text1"/>
          <w:sz w:val="32"/>
          <w:szCs w:val="32"/>
        </w:rPr>
        <w:t>のご案内</w:t>
      </w:r>
    </w:p>
    <w:p w14:paraId="2DD0ADCA" w14:textId="77777777" w:rsidR="0097038F" w:rsidRDefault="000E7BEF" w:rsidP="0097038F">
      <w:pPr>
        <w:pStyle w:val="1"/>
        <w:ind w:firstLineChars="400" w:firstLine="800"/>
        <w:jc w:val="center"/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</w:pPr>
      <w:r w:rsidRPr="00C97627"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  <w:t>下記日程にて</w:t>
      </w:r>
      <w:r w:rsidR="00F53C2A" w:rsidRPr="00C97627"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  <w:t>二部門合同</w:t>
      </w:r>
      <w:r w:rsidR="0095714C" w:rsidRPr="00C97627"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  <w:t>研修会</w:t>
      </w:r>
      <w:r w:rsidRPr="00C97627"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  <w:t>を</w:t>
      </w:r>
      <w:r w:rsidR="00277779" w:rsidRPr="00C97627">
        <w:rPr>
          <w:rStyle w:val="normalchar1"/>
          <w:rFonts w:ascii="HGMaruGothicMPRO" w:eastAsia="HGMaruGothicMPRO" w:hAnsi="HGMaruGothicMPRO" w:hint="default"/>
          <w:color w:val="000000" w:themeColor="text1"/>
          <w:sz w:val="20"/>
          <w:szCs w:val="20"/>
        </w:rPr>
        <w:t>開催いたします。</w:t>
      </w:r>
    </w:p>
    <w:p w14:paraId="39EF2749" w14:textId="18872BF6" w:rsidR="000E7BEF" w:rsidRPr="00C97627" w:rsidRDefault="005E60EB" w:rsidP="0097038F">
      <w:pPr>
        <w:pStyle w:val="1"/>
        <w:ind w:firstLineChars="400" w:firstLine="800"/>
        <w:jc w:val="center"/>
        <w:rPr>
          <w:rFonts w:ascii="HGMaruGothicMPRO" w:eastAsia="HGMaruGothicMPRO" w:hAnsi="HGMaruGothicMPRO"/>
          <w:color w:val="000000" w:themeColor="text1"/>
          <w:sz w:val="20"/>
          <w:szCs w:val="20"/>
        </w:rPr>
      </w:pPr>
      <w:r>
        <w:rPr>
          <w:rStyle w:val="normalchar1"/>
          <w:rFonts w:ascii="HGMaruGothicMPRO" w:eastAsia="HGMaruGothicMPRO" w:hAnsi="HGMaruGothicMPRO"/>
          <w:color w:val="000000" w:themeColor="text1"/>
          <w:sz w:val="20"/>
          <w:szCs w:val="20"/>
        </w:rPr>
        <w:t>お二人の先生にご講演をお願いしております。</w:t>
      </w:r>
      <w:r>
        <w:rPr>
          <w:rFonts w:ascii="HGMaruGothicMPRO" w:eastAsia="HGMaruGothicMPRO" w:hAnsi="HGMaruGothicMPRO" w:hint="eastAsia"/>
          <w:sz w:val="20"/>
          <w:szCs w:val="20"/>
        </w:rPr>
        <w:t>多数</w:t>
      </w:r>
      <w:r w:rsidR="000E7BEF" w:rsidRPr="00C97627">
        <w:rPr>
          <w:rFonts w:ascii="HGMaruGothicMPRO" w:eastAsia="HGMaruGothicMPRO" w:hAnsi="HGMaruGothicMPRO" w:hint="eastAsia"/>
          <w:sz w:val="20"/>
          <w:szCs w:val="20"/>
        </w:rPr>
        <w:t>のご参加をお待ちしております。</w:t>
      </w:r>
    </w:p>
    <w:p w14:paraId="3DF0C1FC" w14:textId="6F9628FE" w:rsidR="00943CB7" w:rsidRPr="00C97627" w:rsidRDefault="00277779" w:rsidP="00596B59">
      <w:pPr>
        <w:pStyle w:val="ab"/>
      </w:pPr>
      <w:r w:rsidRPr="00C97627">
        <w:rPr>
          <w:rFonts w:hint="eastAsia"/>
        </w:rPr>
        <w:t>記</w:t>
      </w:r>
    </w:p>
    <w:p w14:paraId="4B6E2FC7" w14:textId="55836E32" w:rsidR="000E7BEF" w:rsidRPr="00670507" w:rsidRDefault="00277779" w:rsidP="001E2503">
      <w:pPr>
        <w:rPr>
          <w:rStyle w:val="normalchar1"/>
          <w:rFonts w:ascii="HGMaruGothicMPRO" w:eastAsia="HGMaruGothicMPRO" w:hAnsi="HGMaruGothicMPRO" w:hint="default"/>
        </w:rPr>
      </w:pPr>
      <w:r w:rsidRPr="00670507">
        <w:rPr>
          <w:rStyle w:val="normalchar1"/>
          <w:rFonts w:ascii="HGMaruGothicMPRO" w:eastAsia="HGMaruGothicMPRO" w:hAnsi="HGMaruGothicMPRO" w:hint="default"/>
        </w:rPr>
        <w:t>日時：令和</w:t>
      </w:r>
      <w:r w:rsidR="000E7BEF" w:rsidRPr="00670507">
        <w:rPr>
          <w:rStyle w:val="normalchar1"/>
          <w:rFonts w:ascii="HGMaruGothicMPRO" w:eastAsia="HGMaruGothicMPRO" w:hAnsi="HGMaruGothicMPRO" w:hint="default"/>
        </w:rPr>
        <w:t>5</w:t>
      </w:r>
      <w:r w:rsidRPr="00670507">
        <w:rPr>
          <w:rStyle w:val="normalchar1"/>
          <w:rFonts w:ascii="HGMaruGothicMPRO" w:eastAsia="HGMaruGothicMPRO" w:hAnsi="HGMaruGothicMPRO" w:hint="default"/>
        </w:rPr>
        <w:t>年</w:t>
      </w:r>
      <w:r w:rsidR="00012C07" w:rsidRPr="00670507">
        <w:rPr>
          <w:rStyle w:val="normalchar1"/>
          <w:rFonts w:ascii="HGMaruGothicMPRO" w:eastAsia="HGMaruGothicMPRO" w:hAnsi="HGMaruGothicMPRO" w:hint="default"/>
        </w:rPr>
        <w:t>12</w:t>
      </w:r>
      <w:r w:rsidRPr="00670507">
        <w:rPr>
          <w:rStyle w:val="normalchar1"/>
          <w:rFonts w:ascii="HGMaruGothicMPRO" w:eastAsia="HGMaruGothicMPRO" w:hAnsi="HGMaruGothicMPRO" w:hint="default"/>
        </w:rPr>
        <w:t>月</w:t>
      </w:r>
      <w:r w:rsidR="00012C07" w:rsidRPr="00670507">
        <w:rPr>
          <w:rStyle w:val="normalchar1"/>
          <w:rFonts w:ascii="HGMaruGothicMPRO" w:eastAsia="HGMaruGothicMPRO" w:hAnsi="HGMaruGothicMPRO" w:hint="default"/>
        </w:rPr>
        <w:t>16</w:t>
      </w:r>
      <w:r w:rsidRPr="00670507">
        <w:rPr>
          <w:rStyle w:val="normalchar1"/>
          <w:rFonts w:ascii="HGMaruGothicMPRO" w:eastAsia="HGMaruGothicMPRO" w:hAnsi="HGMaruGothicMPRO" w:hint="default"/>
        </w:rPr>
        <w:t>日（</w:t>
      </w:r>
      <w:r w:rsidR="008F59CA" w:rsidRPr="00670507">
        <w:rPr>
          <w:rStyle w:val="normalchar1"/>
          <w:rFonts w:ascii="HGMaruGothicMPRO" w:eastAsia="HGMaruGothicMPRO" w:hAnsi="HGMaruGothicMPRO" w:hint="default"/>
        </w:rPr>
        <w:t>土</w:t>
      </w:r>
      <w:r w:rsidRPr="00670507">
        <w:rPr>
          <w:rStyle w:val="normalchar1"/>
          <w:rFonts w:ascii="HGMaruGothicMPRO" w:eastAsia="HGMaruGothicMPRO" w:hAnsi="HGMaruGothicMPRO" w:hint="default"/>
        </w:rPr>
        <w:t>）</w:t>
      </w:r>
      <w:r w:rsidR="009C7677" w:rsidRPr="00670507">
        <w:rPr>
          <w:rStyle w:val="normalchar1"/>
          <w:rFonts w:ascii="HGMaruGothicMPRO" w:eastAsia="HGMaruGothicMPRO" w:hAnsi="HGMaruGothicMPRO" w:hint="default"/>
        </w:rPr>
        <w:t>14</w:t>
      </w:r>
      <w:r w:rsidRPr="00670507">
        <w:rPr>
          <w:rStyle w:val="normalchar1"/>
          <w:rFonts w:ascii="HGMaruGothicMPRO" w:eastAsia="HGMaruGothicMPRO" w:hAnsi="HGMaruGothicMPRO" w:hint="default"/>
        </w:rPr>
        <w:t>：00</w:t>
      </w:r>
      <w:r w:rsidR="009C7677" w:rsidRPr="00670507">
        <w:rPr>
          <w:rStyle w:val="normalchar1"/>
          <w:rFonts w:ascii="HGMaruGothicMPRO" w:eastAsia="HGMaruGothicMPRO" w:hAnsi="HGMaruGothicMPRO" w:hint="default"/>
        </w:rPr>
        <w:t xml:space="preserve"> </w:t>
      </w:r>
      <w:r w:rsidRPr="00670507">
        <w:rPr>
          <w:rStyle w:val="normalchar1"/>
          <w:rFonts w:ascii="HGMaruGothicMPRO" w:eastAsia="HGMaruGothicMPRO" w:hAnsi="HGMaruGothicMPRO" w:hint="default"/>
        </w:rPr>
        <w:t>～</w:t>
      </w:r>
      <w:r w:rsidR="009C7677" w:rsidRPr="00670507">
        <w:rPr>
          <w:rStyle w:val="normalchar1"/>
          <w:rFonts w:ascii="HGMaruGothicMPRO" w:eastAsia="HGMaruGothicMPRO" w:hAnsi="HGMaruGothicMPRO" w:hint="default"/>
        </w:rPr>
        <w:t xml:space="preserve"> 1</w:t>
      </w:r>
      <w:r w:rsidR="0095714C" w:rsidRPr="00670507">
        <w:rPr>
          <w:rStyle w:val="normalchar1"/>
          <w:rFonts w:ascii="HGMaruGothicMPRO" w:eastAsia="HGMaruGothicMPRO" w:hAnsi="HGMaruGothicMPRO" w:hint="default"/>
        </w:rPr>
        <w:t>6</w:t>
      </w:r>
      <w:r w:rsidRPr="00670507">
        <w:rPr>
          <w:rStyle w:val="normalchar1"/>
          <w:rFonts w:ascii="HGMaruGothicMPRO" w:eastAsia="HGMaruGothicMPRO" w:hAnsi="HGMaruGothicMPRO" w:hint="default"/>
        </w:rPr>
        <w:t>：</w:t>
      </w:r>
      <w:r w:rsidR="0095714C" w:rsidRPr="00670507">
        <w:rPr>
          <w:rStyle w:val="normalchar1"/>
          <w:rFonts w:ascii="HGMaruGothicMPRO" w:eastAsia="HGMaruGothicMPRO" w:hAnsi="HGMaruGothicMPRO" w:hint="default"/>
        </w:rPr>
        <w:t>3</w:t>
      </w:r>
      <w:r w:rsidR="009C7677" w:rsidRPr="00670507">
        <w:rPr>
          <w:rStyle w:val="normalchar1"/>
          <w:rFonts w:ascii="HGMaruGothicMPRO" w:eastAsia="HGMaruGothicMPRO" w:hAnsi="HGMaruGothicMPRO" w:hint="default"/>
        </w:rPr>
        <w:t>0</w:t>
      </w:r>
    </w:p>
    <w:p w14:paraId="335AB944" w14:textId="396CAE1B" w:rsidR="000E7BEF" w:rsidRPr="00670507" w:rsidRDefault="000E7BEF" w:rsidP="001E2503">
      <w:pPr>
        <w:pStyle w:val="note0020heading"/>
        <w:jc w:val="both"/>
      </w:pPr>
      <w:r w:rsidRPr="00670507">
        <w:rPr>
          <w:rFonts w:hint="eastAsia"/>
        </w:rPr>
        <w:t>開催形式：</w:t>
      </w:r>
      <w:r w:rsidRPr="00670507">
        <w:t>web</w:t>
      </w:r>
      <w:r w:rsidRPr="00670507">
        <w:rPr>
          <w:rFonts w:hint="eastAsia"/>
        </w:rPr>
        <w:t>開催(</w:t>
      </w:r>
      <w:r w:rsidRPr="00670507">
        <w:t>Zoom</w:t>
      </w:r>
      <w:r w:rsidRPr="00670507">
        <w:rPr>
          <w:rFonts w:hint="eastAsia"/>
        </w:rPr>
        <w:t>)</w:t>
      </w:r>
      <w:r w:rsidRPr="00670507">
        <w:t xml:space="preserve"> </w:t>
      </w:r>
      <w:r w:rsidRPr="00670507">
        <w:rPr>
          <w:rFonts w:hint="eastAsia"/>
        </w:rPr>
        <w:t>＋ 現地開催</w:t>
      </w:r>
    </w:p>
    <w:p w14:paraId="70138070" w14:textId="4575D69A" w:rsidR="0041704C" w:rsidRPr="00670507" w:rsidRDefault="008F59CA" w:rsidP="001E2503">
      <w:pPr>
        <w:pStyle w:val="1"/>
        <w:rPr>
          <w:rFonts w:ascii="HGMaruGothicMPRO" w:eastAsia="HGMaruGothicMPRO" w:hAnsi="HGMaruGothicMPRO"/>
        </w:rPr>
      </w:pPr>
      <w:r w:rsidRPr="00670507">
        <w:rPr>
          <w:rFonts w:ascii="HGMaruGothicMPRO" w:eastAsia="HGMaruGothicMPRO" w:hAnsi="HGMaruGothicMPRO" w:hint="eastAsia"/>
        </w:rPr>
        <w:t>場所：</w:t>
      </w:r>
      <w:r w:rsidR="0009127F" w:rsidRPr="00670507">
        <w:rPr>
          <w:rFonts w:ascii="HGMaruGothicMPRO" w:eastAsia="HGMaruGothicMPRO" w:hAnsi="HGMaruGothicMPRO" w:hint="eastAsia"/>
        </w:rPr>
        <w:t>小倉記念病院</w:t>
      </w:r>
      <w:r w:rsidR="0095714C" w:rsidRPr="00670507">
        <w:rPr>
          <w:rFonts w:ascii="HGMaruGothicMPRO" w:eastAsia="HGMaruGothicMPRO" w:hAnsi="HGMaruGothicMPRO" w:hint="eastAsia"/>
        </w:rPr>
        <w:t xml:space="preserve">　</w:t>
      </w:r>
      <w:r w:rsidR="00BB37D9" w:rsidRPr="00670507">
        <w:rPr>
          <w:rFonts w:ascii="HGMaruGothicMPRO" w:eastAsia="HGMaruGothicMPRO" w:hAnsi="HGMaruGothicMPRO" w:hint="eastAsia"/>
        </w:rPr>
        <w:t>4F講堂</w:t>
      </w:r>
    </w:p>
    <w:p w14:paraId="64711D11" w14:textId="2520702A" w:rsidR="0095714C" w:rsidRPr="00670507" w:rsidRDefault="00175E78" w:rsidP="001E2503">
      <w:pPr>
        <w:pStyle w:val="1"/>
        <w:rPr>
          <w:rFonts w:ascii="HGMaruGothicMPRO" w:eastAsia="HGMaruGothicMPRO" w:hAnsi="HGMaruGothicMPRO"/>
        </w:rPr>
      </w:pPr>
      <w:r w:rsidRPr="00670507">
        <w:rPr>
          <w:rFonts w:ascii="HGMaruGothicMPRO" w:eastAsia="HGMaruGothicMPRO" w:hAnsi="HGMaruGothicMPRO" w:hint="eastAsia"/>
        </w:rPr>
        <w:t>プログラム</w:t>
      </w:r>
      <w:r w:rsidR="009700E0" w:rsidRPr="00670507">
        <w:rPr>
          <w:rFonts w:ascii="HGMaruGothicMPRO" w:eastAsia="HGMaruGothicMPRO" w:hAnsi="HGMaruGothicMPRO" w:hint="eastAsia"/>
        </w:rPr>
        <w:t>：</w:t>
      </w:r>
    </w:p>
    <w:p w14:paraId="79F3D3E5" w14:textId="61F688FC" w:rsidR="00FE113F" w:rsidRPr="00670507" w:rsidRDefault="00B133A5" w:rsidP="0020463D">
      <w:pPr>
        <w:pStyle w:val="1"/>
        <w:spacing w:line="276" w:lineRule="auto"/>
        <w:rPr>
          <w:rFonts w:ascii="HGMaruGothicMPRO" w:eastAsia="HGMaruGothicMPRO" w:hAnsi="HGMaruGothicMPRO"/>
        </w:rPr>
      </w:pPr>
      <w:r w:rsidRPr="00670507">
        <w:rPr>
          <w:rFonts w:ascii="HGMaruGothicMPRO" w:eastAsia="HGMaruGothicMPRO" w:hAnsi="HGMaruGothicMPRO" w:hint="eastAsia"/>
        </w:rPr>
        <w:t>１４：００</w:t>
      </w:r>
      <w:r w:rsidR="00EE7801" w:rsidRPr="00670507">
        <w:rPr>
          <w:rFonts w:ascii="HGMaruGothicMPRO" w:eastAsia="HGMaruGothicMPRO" w:hAnsi="HGMaruGothicMPRO" w:hint="eastAsia"/>
        </w:rPr>
        <w:t>～</w:t>
      </w:r>
    </w:p>
    <w:p w14:paraId="560D2750" w14:textId="1C4ABAFA" w:rsidR="0020463D" w:rsidRPr="00C97627" w:rsidRDefault="002512B8" w:rsidP="0020463D">
      <w:pPr>
        <w:pStyle w:val="1"/>
        <w:spacing w:line="276" w:lineRule="auto"/>
        <w:rPr>
          <w:rFonts w:ascii="HGMaruGothicMPRO" w:eastAsia="HGMaruGothicMPRO" w:hAnsi="HGMaruGothicMPRO"/>
          <w:b/>
          <w:bCs/>
          <w:sz w:val="28"/>
          <w:szCs w:val="28"/>
        </w:rPr>
      </w:pPr>
      <w:r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Ⅰ</w:t>
      </w:r>
      <w:r w:rsidR="00B20B40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r w:rsidR="00C54C16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急性白血病のupdate</w:t>
      </w:r>
      <w:r w:rsidR="0095714C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　　　　　　　　　　　　　　</w:t>
      </w:r>
    </w:p>
    <w:p w14:paraId="2B5FC578" w14:textId="1A20E2EC" w:rsidR="00175E78" w:rsidRPr="00C97627" w:rsidRDefault="00C54C16" w:rsidP="00C97627">
      <w:pPr>
        <w:pStyle w:val="1"/>
        <w:spacing w:line="276" w:lineRule="auto"/>
        <w:ind w:firstLineChars="300" w:firstLine="840"/>
        <w:rPr>
          <w:rFonts w:ascii="HGMaruGothicMPRO" w:eastAsia="HGMaruGothicMPRO" w:hAnsi="HGMaruGothicMPRO"/>
          <w:b/>
          <w:bCs/>
          <w:sz w:val="28"/>
          <w:szCs w:val="28"/>
        </w:rPr>
      </w:pPr>
      <w:r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小原　鉄兵</w:t>
      </w:r>
      <w:r w:rsidR="0095714C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 </w:t>
      </w:r>
      <w:r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先生</w:t>
      </w:r>
      <w:r w:rsidR="0095714C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（</w:t>
      </w:r>
      <w:r w:rsidR="00A10F6B" w:rsidRPr="00C97627">
        <w:rPr>
          <w:rFonts w:ascii="HGMaruGothicMPRO" w:eastAsia="HGMaruGothicMPRO" w:hAnsi="HGMaruGothicMPRO"/>
          <w:b/>
          <w:bCs/>
          <w:sz w:val="28"/>
          <w:szCs w:val="28"/>
        </w:rPr>
        <w:t>JCHO</w:t>
      </w:r>
      <w:r w:rsidR="00A10F6B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九州病院　血液</w:t>
      </w:r>
      <w:r w:rsidR="001C2104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・腫瘍</w:t>
      </w:r>
      <w:r w:rsidR="00A10F6B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内科</w:t>
      </w:r>
      <w:r w:rsidR="0095714C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）</w:t>
      </w:r>
    </w:p>
    <w:p w14:paraId="3F8AEFD0" w14:textId="77777777" w:rsidR="00EE7801" w:rsidRPr="00670507" w:rsidRDefault="00FE113F" w:rsidP="007D4F13">
      <w:pPr>
        <w:spacing w:line="276" w:lineRule="auto"/>
        <w:rPr>
          <w:rFonts w:ascii="HGMaruGothicMPRO" w:eastAsia="HGMaruGothicMPRO" w:hAnsi="HGMaruGothicMPRO" w:cs="Tahoma"/>
          <w:color w:val="000000"/>
          <w:sz w:val="24"/>
          <w:szCs w:val="24"/>
        </w:rPr>
      </w:pPr>
      <w:r w:rsidRPr="00670507">
        <w:rPr>
          <w:rFonts w:ascii="HGMaruGothicMPRO" w:eastAsia="HGMaruGothicMPRO" w:hAnsi="HGMaruGothicMPRO" w:cs="Tahoma" w:hint="eastAsia"/>
          <w:color w:val="000000"/>
          <w:sz w:val="24"/>
          <w:szCs w:val="24"/>
        </w:rPr>
        <w:t>１５：１０</w:t>
      </w:r>
      <w:r w:rsidR="00EE7801" w:rsidRPr="00670507">
        <w:rPr>
          <w:rFonts w:ascii="HGMaruGothicMPRO" w:eastAsia="HGMaruGothicMPRO" w:hAnsi="HGMaruGothicMPRO" w:cs="Tahoma" w:hint="eastAsia"/>
          <w:color w:val="000000"/>
          <w:sz w:val="24"/>
          <w:szCs w:val="24"/>
        </w:rPr>
        <w:t>～</w:t>
      </w:r>
    </w:p>
    <w:p w14:paraId="09829291" w14:textId="01A8B095" w:rsidR="0095714C" w:rsidRPr="00C97627" w:rsidRDefault="0095714C" w:rsidP="007D4F13">
      <w:pPr>
        <w:spacing w:line="276" w:lineRule="auto"/>
        <w:rPr>
          <w:rFonts w:ascii="HGMaruGothicMPRO" w:eastAsia="HGMaruGothicMPRO" w:hAnsi="HGMaruGothicMPRO" w:cs="Tahoma"/>
          <w:b/>
          <w:bCs/>
          <w:color w:val="000000"/>
          <w:sz w:val="28"/>
          <w:szCs w:val="28"/>
        </w:rPr>
      </w:pPr>
      <w:r w:rsidRPr="00C97627">
        <w:rPr>
          <w:rFonts w:ascii="HGMaruGothicMPRO" w:eastAsia="HGMaruGothicMPRO" w:hAnsi="HGMaruGothicMPRO" w:cs="Tahoma" w:hint="eastAsia"/>
          <w:b/>
          <w:bCs/>
          <w:color w:val="000000"/>
          <w:sz w:val="28"/>
          <w:szCs w:val="28"/>
        </w:rPr>
        <w:t xml:space="preserve">Ⅱ　</w:t>
      </w:r>
      <w:r w:rsidR="001F08D8" w:rsidRPr="00C97627">
        <w:rPr>
          <w:rFonts w:ascii="HGMaruGothicMPRO" w:eastAsia="HGMaruGothicMPRO" w:hAnsi="HGMaruGothicMPRO" w:cs="Tahoma" w:hint="eastAsia"/>
          <w:b/>
          <w:bCs/>
          <w:color w:val="000000"/>
          <w:sz w:val="28"/>
          <w:szCs w:val="28"/>
        </w:rPr>
        <w:t>リンパ球系疾患の基本的な細胞診の観方と考え方</w:t>
      </w:r>
    </w:p>
    <w:p w14:paraId="35D370BF" w14:textId="5EE9EACA" w:rsidR="00116E69" w:rsidRDefault="00104371" w:rsidP="00C97627">
      <w:pPr>
        <w:spacing w:line="276" w:lineRule="auto"/>
        <w:ind w:firstLineChars="300" w:firstLine="840"/>
        <w:rPr>
          <w:rFonts w:ascii="HGMaruGothicMPRO" w:eastAsia="HGMaruGothicMPRO" w:hAnsi="HGMaruGothicMPRO"/>
          <w:b/>
          <w:bCs/>
          <w:sz w:val="28"/>
          <w:szCs w:val="28"/>
        </w:rPr>
      </w:pPr>
      <w:r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竹下　盛重</w:t>
      </w:r>
      <w:r w:rsidR="005A27E6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 </w:t>
      </w:r>
      <w:r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先生</w:t>
      </w:r>
      <w:r w:rsidR="00F112E4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（</w:t>
      </w:r>
      <w:r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済生会八幡総合病院</w:t>
      </w:r>
      <w:r w:rsidR="0020463D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病理診断科</w:t>
      </w:r>
      <w:r w:rsidR="00F112E4" w:rsidRPr="00C97627">
        <w:rPr>
          <w:rFonts w:ascii="HGMaruGothicMPRO" w:eastAsia="HGMaruGothicMPRO" w:hAnsi="HGMaruGothicMPRO" w:hint="eastAsia"/>
          <w:b/>
          <w:bCs/>
          <w:sz w:val="28"/>
          <w:szCs w:val="28"/>
        </w:rPr>
        <w:t>）</w:t>
      </w:r>
    </w:p>
    <w:p w14:paraId="1E3E9B63" w14:textId="0AC800CD" w:rsidR="00CF57D0" w:rsidRPr="00C97627" w:rsidRDefault="00CF57D0" w:rsidP="001E2503">
      <w:pPr>
        <w:rPr>
          <w:rFonts w:ascii="HGMaruGothicMPRO" w:eastAsia="HGMaruGothicMPRO" w:hAnsi="HGMaruGothicMPRO" w:cstheme="minorBidi"/>
          <w:sz w:val="21"/>
          <w:szCs w:val="21"/>
          <w:bdr w:val="single" w:sz="4" w:space="0" w:color="auto"/>
        </w:rPr>
      </w:pPr>
      <w:r w:rsidRPr="00C97627">
        <w:rPr>
          <w:rFonts w:ascii="HGMaruGothicMPRO" w:eastAsia="HGMaruGothicMPRO" w:hAnsi="HGMaruGothicMPRO" w:hint="eastAsia"/>
          <w:sz w:val="21"/>
          <w:szCs w:val="21"/>
          <w:bdr w:val="single" w:sz="4" w:space="0" w:color="auto"/>
        </w:rPr>
        <w:t>事前参加登録とZ</w:t>
      </w:r>
      <w:r w:rsidRPr="00C97627">
        <w:rPr>
          <w:rFonts w:ascii="HGMaruGothicMPRO" w:eastAsia="HGMaruGothicMPRO" w:hAnsi="HGMaruGothicMPRO"/>
          <w:sz w:val="21"/>
          <w:szCs w:val="21"/>
          <w:bdr w:val="single" w:sz="4" w:space="0" w:color="auto"/>
        </w:rPr>
        <w:t>oom</w:t>
      </w:r>
      <w:r w:rsidRPr="00C97627">
        <w:rPr>
          <w:rFonts w:ascii="HGMaruGothicMPRO" w:eastAsia="HGMaruGothicMPRO" w:hAnsi="HGMaruGothicMPRO" w:hint="eastAsia"/>
          <w:sz w:val="21"/>
          <w:szCs w:val="21"/>
          <w:bdr w:val="single" w:sz="4" w:space="0" w:color="auto"/>
        </w:rPr>
        <w:t>参加時の注意点</w:t>
      </w:r>
    </w:p>
    <w:p w14:paraId="62DBF536" w14:textId="6E47BE63" w:rsidR="00CF57D0" w:rsidRPr="00C97627" w:rsidRDefault="00CF57D0" w:rsidP="001E2503">
      <w:pPr>
        <w:pStyle w:val="a3"/>
        <w:widowControl/>
        <w:numPr>
          <w:ilvl w:val="0"/>
          <w:numId w:val="5"/>
        </w:numPr>
        <w:ind w:leftChars="0"/>
        <w:jc w:val="left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日臨技HP「研修会・学会事前申込み」より事前参加登録。</w:t>
      </w:r>
      <w:r w:rsidR="00BF4B73" w:rsidRPr="00670507">
        <w:rPr>
          <w:rFonts w:ascii="HGMaruGothicMPRO" w:eastAsia="HGMaruGothicMPRO" w:hAnsi="HGMaruGothicMPRO"/>
          <w:b/>
          <w:bCs/>
          <w:sz w:val="21"/>
          <w:szCs w:val="21"/>
          <w:u w:val="single"/>
        </w:rPr>
        <w:t>12</w:t>
      </w:r>
      <w:r w:rsidR="00556FBA" w:rsidRPr="00670507">
        <w:rPr>
          <w:rFonts w:ascii="HGMaruGothicMPRO" w:eastAsia="HGMaruGothicMPRO" w:hAnsi="HGMaruGothicMPRO"/>
          <w:b/>
          <w:bCs/>
          <w:sz w:val="21"/>
          <w:szCs w:val="21"/>
          <w:u w:val="single"/>
        </w:rPr>
        <w:t>/</w:t>
      </w:r>
      <w:r w:rsidR="00BF4B73" w:rsidRPr="00670507">
        <w:rPr>
          <w:rFonts w:ascii="HGMaruGothicMPRO" w:eastAsia="HGMaruGothicMPRO" w:hAnsi="HGMaruGothicMPRO"/>
          <w:b/>
          <w:bCs/>
          <w:sz w:val="21"/>
          <w:szCs w:val="21"/>
          <w:u w:val="single"/>
        </w:rPr>
        <w:t>13</w:t>
      </w:r>
      <w:r w:rsidRPr="00670507">
        <w:rPr>
          <w:rFonts w:ascii="HGMaruGothicMPRO" w:eastAsia="HGMaruGothicMPRO" w:hAnsi="HGMaruGothicMPRO" w:hint="eastAsia"/>
          <w:b/>
          <w:bCs/>
          <w:sz w:val="21"/>
          <w:szCs w:val="21"/>
          <w:u w:val="single"/>
        </w:rPr>
        <w:t>申込締切</w:t>
      </w:r>
    </w:p>
    <w:p w14:paraId="2B5B0710" w14:textId="0FE427A9" w:rsidR="00CF57D0" w:rsidRPr="00C97627" w:rsidRDefault="00CF57D0" w:rsidP="00BF4B73">
      <w:pPr>
        <w:pStyle w:val="a3"/>
        <w:widowControl/>
        <w:numPr>
          <w:ilvl w:val="0"/>
          <w:numId w:val="5"/>
        </w:numPr>
        <w:ind w:leftChars="0" w:left="284" w:hanging="278"/>
        <w:jc w:val="left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開催前日もしくは前々日に登録しているメールアドレスへWEB研修会のURL、ID、パスワードが届きます。メールが届かない場合はご連絡ください。</w:t>
      </w:r>
    </w:p>
    <w:p w14:paraId="5E2AC09C" w14:textId="77777777" w:rsidR="00CF57D0" w:rsidRPr="00C97627" w:rsidRDefault="00CF57D0" w:rsidP="001E2503">
      <w:pPr>
        <w:pStyle w:val="a3"/>
        <w:widowControl/>
        <w:numPr>
          <w:ilvl w:val="0"/>
          <w:numId w:val="5"/>
        </w:numPr>
        <w:ind w:leftChars="0" w:left="284" w:hanging="278"/>
        <w:jc w:val="left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開催日はメールで届いたURLにアクセスし研修会へご参加ください。</w:t>
      </w:r>
    </w:p>
    <w:p w14:paraId="7EEB35DE" w14:textId="77777777" w:rsidR="0008353A" w:rsidRPr="00C97627" w:rsidRDefault="00CF57D0" w:rsidP="001E2503">
      <w:pPr>
        <w:pStyle w:val="a3"/>
        <w:widowControl/>
        <w:numPr>
          <w:ilvl w:val="0"/>
          <w:numId w:val="5"/>
        </w:numPr>
        <w:ind w:leftChars="0" w:left="284" w:hanging="278"/>
        <w:jc w:val="left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Z</w:t>
      </w:r>
      <w:r w:rsidRPr="00C97627">
        <w:rPr>
          <w:rFonts w:ascii="HGMaruGothicMPRO" w:eastAsia="HGMaruGothicMPRO" w:hAnsi="HGMaruGothicMPRO"/>
          <w:sz w:val="21"/>
          <w:szCs w:val="21"/>
        </w:rPr>
        <w:t>oom</w:t>
      </w:r>
      <w:r w:rsidRPr="00C97627">
        <w:rPr>
          <w:rFonts w:ascii="HGMaruGothicMPRO" w:eastAsia="HGMaruGothicMPRO" w:hAnsi="HGMaruGothicMPRO" w:hint="eastAsia"/>
          <w:sz w:val="21"/>
          <w:szCs w:val="21"/>
        </w:rPr>
        <w:t>参加時の注意点　マイクとビデオはOFFにしてください。</w:t>
      </w:r>
    </w:p>
    <w:p w14:paraId="65F08C6A" w14:textId="77777777" w:rsidR="0008353A" w:rsidRPr="00C97627" w:rsidRDefault="00CF57D0" w:rsidP="0008353A">
      <w:pPr>
        <w:pStyle w:val="a3"/>
        <w:widowControl/>
        <w:ind w:leftChars="0" w:left="284"/>
        <w:jc w:val="left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必ず会員番号とフルネームの記載をしてください。</w:t>
      </w:r>
    </w:p>
    <w:p w14:paraId="292C0BAC" w14:textId="6463DBB5" w:rsidR="00CF57D0" w:rsidRPr="00C97627" w:rsidRDefault="00CF57D0" w:rsidP="0008353A">
      <w:pPr>
        <w:pStyle w:val="a3"/>
        <w:widowControl/>
        <w:ind w:leftChars="0" w:left="284"/>
        <w:jc w:val="left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参加後、自身の画像の名前部分をクリックすると変更可能です。</w:t>
      </w:r>
    </w:p>
    <w:p w14:paraId="3A1C507C" w14:textId="77777777" w:rsidR="00A150A3" w:rsidRPr="00C97627" w:rsidRDefault="00CF57D0" w:rsidP="001E2503">
      <w:pPr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  <w:bdr w:val="single" w:sz="4" w:space="0" w:color="auto"/>
        </w:rPr>
        <w:t>レポート提出と生涯教育点数</w:t>
      </w:r>
      <w:r w:rsidRPr="00C97627">
        <w:rPr>
          <w:rFonts w:ascii="HGMaruGothicMPRO" w:eastAsia="HGMaruGothicMPRO" w:hAnsi="HGMaruGothicMPRO" w:hint="eastAsia"/>
          <w:sz w:val="21"/>
          <w:szCs w:val="21"/>
        </w:rPr>
        <w:t xml:space="preserve">　</w:t>
      </w:r>
    </w:p>
    <w:p w14:paraId="285BA0A2" w14:textId="455A73E1" w:rsidR="00943CB7" w:rsidRPr="00C97627" w:rsidRDefault="00CF57D0" w:rsidP="001E2503">
      <w:pPr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Zoomの案内とレポートフォームを送付します。参加後、一週間以内にレポートフォームへ記入し送信してください。参加履歴とレポートフォームの送信をもって参加とさせていただきます。未提出の場合、参加登録されず生涯教育点数は付加されません。</w:t>
      </w:r>
    </w:p>
    <w:p w14:paraId="757886B1" w14:textId="77777777" w:rsidR="00EE7801" w:rsidRPr="00C97627" w:rsidRDefault="00F63369" w:rsidP="00EE7801">
      <w:pPr>
        <w:pStyle w:val="1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 w:hint="eastAsia"/>
          <w:sz w:val="21"/>
          <w:szCs w:val="21"/>
        </w:rPr>
        <w:t>【連絡先】</w:t>
      </w:r>
      <w:r w:rsidR="004F4FFB" w:rsidRPr="00C97627">
        <w:rPr>
          <w:rFonts w:ascii="HGMaruGothicMPRO" w:eastAsia="HGMaruGothicMPRO" w:hAnsi="HGMaruGothicMPRO" w:hint="eastAsia"/>
          <w:sz w:val="21"/>
          <w:szCs w:val="21"/>
        </w:rPr>
        <w:t xml:space="preserve"> </w:t>
      </w:r>
      <w:r w:rsidR="00A2766C" w:rsidRPr="00C97627">
        <w:rPr>
          <w:rFonts w:ascii="HGMaruGothicMPRO" w:eastAsia="HGMaruGothicMPRO" w:hAnsi="HGMaruGothicMPRO" w:hint="eastAsia"/>
          <w:sz w:val="21"/>
          <w:szCs w:val="21"/>
        </w:rPr>
        <w:t>担当者名：</w:t>
      </w:r>
      <w:r w:rsidR="0009169E" w:rsidRPr="00C97627">
        <w:rPr>
          <w:rFonts w:ascii="HGMaruGothicMPRO" w:eastAsia="HGMaruGothicMPRO" w:hAnsi="HGMaruGothicMPRO" w:hint="eastAsia"/>
          <w:sz w:val="21"/>
          <w:szCs w:val="21"/>
        </w:rPr>
        <w:t>大井　慈文</w:t>
      </w:r>
      <w:r w:rsidR="00EE7801" w:rsidRPr="00C97627">
        <w:rPr>
          <w:rFonts w:ascii="HGMaruGothicMPRO" w:eastAsia="HGMaruGothicMPRO" w:hAnsi="HGMaruGothicMPRO" w:cs="ＭＳ 明朝" w:hint="eastAsia"/>
          <w:sz w:val="21"/>
          <w:szCs w:val="21"/>
        </w:rPr>
        <w:t xml:space="preserve"> </w:t>
      </w:r>
      <w:r w:rsidR="00EE7801" w:rsidRPr="00C97627">
        <w:rPr>
          <w:rFonts w:ascii="HGMaruGothicMPRO" w:eastAsia="HGMaruGothicMPRO" w:hAnsi="HGMaruGothicMPRO" w:cs="ＭＳ 明朝"/>
          <w:sz w:val="21"/>
          <w:szCs w:val="21"/>
        </w:rPr>
        <w:t xml:space="preserve">  </w:t>
      </w:r>
      <w:r w:rsidR="00544B5E" w:rsidRPr="00C97627">
        <w:rPr>
          <w:rFonts w:ascii="HGMaruGothicMPRO" w:eastAsia="HGMaruGothicMPRO" w:hAnsi="HGMaruGothicMPRO" w:hint="eastAsia"/>
          <w:sz w:val="21"/>
          <w:szCs w:val="21"/>
        </w:rPr>
        <w:t>小倉記念病院</w:t>
      </w:r>
    </w:p>
    <w:p w14:paraId="42A84F8D" w14:textId="2A36055D" w:rsidR="00940966" w:rsidRPr="00C97627" w:rsidRDefault="0009169E" w:rsidP="00EE7801">
      <w:pPr>
        <w:pStyle w:val="1"/>
        <w:rPr>
          <w:rFonts w:ascii="HGMaruGothicMPRO" w:eastAsia="HGMaruGothicMPRO" w:hAnsi="HGMaruGothicMPRO"/>
          <w:sz w:val="21"/>
          <w:szCs w:val="21"/>
        </w:rPr>
      </w:pPr>
      <w:r w:rsidRPr="00C97627">
        <w:rPr>
          <w:rFonts w:ascii="HGMaruGothicMPRO" w:eastAsia="HGMaruGothicMPRO" w:hAnsi="HGMaruGothicMPRO"/>
          <w:sz w:val="21"/>
          <w:szCs w:val="21"/>
        </w:rPr>
        <w:t>TEL</w:t>
      </w:r>
      <w:r w:rsidR="00544B5E" w:rsidRPr="00C97627">
        <w:rPr>
          <w:rFonts w:ascii="HGMaruGothicMPRO" w:eastAsia="HGMaruGothicMPRO" w:hAnsi="HGMaruGothicMPRO" w:hint="eastAsia"/>
          <w:sz w:val="21"/>
          <w:szCs w:val="21"/>
        </w:rPr>
        <w:t>：</w:t>
      </w:r>
      <w:r w:rsidRPr="00C97627">
        <w:rPr>
          <w:rFonts w:ascii="HGMaruGothicMPRO" w:eastAsia="HGMaruGothicMPRO" w:hAnsi="HGMaruGothicMPRO"/>
          <w:sz w:val="21"/>
          <w:szCs w:val="21"/>
        </w:rPr>
        <w:t xml:space="preserve">093-511-2000 </w:t>
      </w:r>
      <w:r w:rsidRPr="00C97627">
        <w:rPr>
          <w:rFonts w:ascii="HGMaruGothicMPRO" w:eastAsia="HGMaruGothicMPRO" w:hAnsi="HGMaruGothicMPRO" w:hint="eastAsia"/>
          <w:sz w:val="21"/>
          <w:szCs w:val="21"/>
        </w:rPr>
        <w:t>(</w:t>
      </w:r>
      <w:r w:rsidR="00885BF3" w:rsidRPr="00C97627">
        <w:rPr>
          <w:rFonts w:ascii="HGMaruGothicMPRO" w:eastAsia="HGMaruGothicMPRO" w:hAnsi="HGMaruGothicMPRO" w:hint="eastAsia"/>
          <w:sz w:val="21"/>
          <w:szCs w:val="21"/>
        </w:rPr>
        <w:t>内線5</w:t>
      </w:r>
      <w:r w:rsidR="00885BF3" w:rsidRPr="00C97627">
        <w:rPr>
          <w:rFonts w:ascii="HGMaruGothicMPRO" w:eastAsia="HGMaruGothicMPRO" w:hAnsi="HGMaruGothicMPRO"/>
          <w:sz w:val="21"/>
          <w:szCs w:val="21"/>
        </w:rPr>
        <w:t>070</w:t>
      </w:r>
      <w:r w:rsidRPr="00C97627">
        <w:rPr>
          <w:rFonts w:ascii="HGMaruGothicMPRO" w:eastAsia="HGMaruGothicMPRO" w:hAnsi="HGMaruGothicMPRO" w:hint="eastAsia"/>
          <w:sz w:val="21"/>
          <w:szCs w:val="21"/>
        </w:rPr>
        <w:t>)</w:t>
      </w:r>
      <w:r w:rsidR="00360F47" w:rsidRPr="00C97627">
        <w:rPr>
          <w:rFonts w:ascii="HGMaruGothicMPRO" w:eastAsia="HGMaruGothicMPRO" w:hAnsi="HGMaruGothicMPRO" w:hint="eastAsia"/>
          <w:sz w:val="21"/>
          <w:szCs w:val="21"/>
        </w:rPr>
        <w:t xml:space="preserve">　</w:t>
      </w:r>
      <w:r w:rsidR="00544B5E" w:rsidRPr="00C97627">
        <w:rPr>
          <w:rFonts w:ascii="HGMaruGothicMPRO" w:eastAsia="HGMaruGothicMPRO" w:hAnsi="HGMaruGothicMPRO" w:hint="eastAsia"/>
          <w:sz w:val="21"/>
          <w:szCs w:val="21"/>
        </w:rPr>
        <w:t xml:space="preserve">　</w:t>
      </w:r>
      <w:r w:rsidRPr="00C97627">
        <w:rPr>
          <w:rFonts w:ascii="HGMaruGothicMPRO" w:eastAsia="HGMaruGothicMPRO" w:hAnsi="HGMaruGothicMPRO"/>
          <w:sz w:val="21"/>
          <w:szCs w:val="21"/>
        </w:rPr>
        <w:t>E-mail</w:t>
      </w:r>
      <w:r w:rsidR="00544B5E" w:rsidRPr="00C97627">
        <w:rPr>
          <w:rFonts w:ascii="HGMaruGothicMPRO" w:eastAsia="HGMaruGothicMPRO" w:hAnsi="HGMaruGothicMPRO" w:hint="eastAsia"/>
          <w:sz w:val="21"/>
          <w:szCs w:val="21"/>
        </w:rPr>
        <w:t>：</w:t>
      </w:r>
      <w:r w:rsidRPr="00C97627">
        <w:rPr>
          <w:rFonts w:ascii="HGMaruGothicMPRO" w:eastAsia="HGMaruGothicMPRO" w:hAnsi="HGMaruGothicMPRO"/>
          <w:sz w:val="21"/>
          <w:szCs w:val="21"/>
        </w:rPr>
        <w:t>roland.garros.2004</w:t>
      </w:r>
      <w:r w:rsidRPr="00C97627">
        <w:rPr>
          <w:rFonts w:ascii="HGMaruGothicMPRO" w:eastAsia="HGMaruGothicMPRO" w:hAnsi="HGMaruGothicMPRO" w:hint="eastAsia"/>
          <w:sz w:val="21"/>
          <w:szCs w:val="21"/>
        </w:rPr>
        <w:t>@</w:t>
      </w:r>
      <w:r w:rsidRPr="00C97627">
        <w:rPr>
          <w:rFonts w:ascii="HGMaruGothicMPRO" w:eastAsia="HGMaruGothicMPRO" w:hAnsi="HGMaruGothicMPRO"/>
          <w:sz w:val="21"/>
          <w:szCs w:val="21"/>
        </w:rPr>
        <w:t>gmail.com</w:t>
      </w:r>
    </w:p>
    <w:sectPr w:rsidR="00940966" w:rsidRPr="00C97627" w:rsidSect="00C22AB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3E58" w14:textId="77777777" w:rsidR="0071459B" w:rsidRDefault="0071459B" w:rsidP="00AF4063">
      <w:r>
        <w:separator/>
      </w:r>
    </w:p>
  </w:endnote>
  <w:endnote w:type="continuationSeparator" w:id="0">
    <w:p w14:paraId="15716127" w14:textId="77777777" w:rsidR="0071459B" w:rsidRDefault="0071459B" w:rsidP="00AF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9BE1" w14:textId="77777777" w:rsidR="0071459B" w:rsidRDefault="0071459B" w:rsidP="00AF4063">
      <w:r>
        <w:separator/>
      </w:r>
    </w:p>
  </w:footnote>
  <w:footnote w:type="continuationSeparator" w:id="0">
    <w:p w14:paraId="0BF1B12D" w14:textId="77777777" w:rsidR="0071459B" w:rsidRDefault="0071459B" w:rsidP="00AF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007"/>
    <w:multiLevelType w:val="hybridMultilevel"/>
    <w:tmpl w:val="1D0EFA52"/>
    <w:lvl w:ilvl="0" w:tplc="E334D46E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0F6AAE"/>
    <w:multiLevelType w:val="hybridMultilevel"/>
    <w:tmpl w:val="A7D8A1B2"/>
    <w:lvl w:ilvl="0" w:tplc="43EAC38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4095F"/>
    <w:multiLevelType w:val="hybridMultilevel"/>
    <w:tmpl w:val="F4BA47CA"/>
    <w:lvl w:ilvl="0" w:tplc="BE1231A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85AEF"/>
    <w:multiLevelType w:val="hybridMultilevel"/>
    <w:tmpl w:val="73F4DD3E"/>
    <w:lvl w:ilvl="0" w:tplc="9B9C214A">
      <w:start w:val="202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8F6266"/>
    <w:multiLevelType w:val="hybridMultilevel"/>
    <w:tmpl w:val="BBC4DACE"/>
    <w:lvl w:ilvl="0" w:tplc="311EC3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A05B36"/>
    <w:multiLevelType w:val="hybridMultilevel"/>
    <w:tmpl w:val="045A674E"/>
    <w:lvl w:ilvl="0" w:tplc="5ED0D2F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E7AEE"/>
    <w:multiLevelType w:val="hybridMultilevel"/>
    <w:tmpl w:val="765E939E"/>
    <w:lvl w:ilvl="0" w:tplc="8EB653C4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79FC354A">
      <w:numFmt w:val="bullet"/>
      <w:lvlText w:val="※"/>
      <w:lvlJc w:val="left"/>
      <w:pPr>
        <w:ind w:left="780" w:hanging="360"/>
      </w:pPr>
      <w:rPr>
        <w:rFonts w:ascii="HGMaruGothicMPRO" w:eastAsia="HGMaruGothicMPRO" w:hAnsi="HGMaruGothicMPRO" w:cs="ＭＳ Ｐゴシック" w:hint="eastAsia"/>
        <w:color w:val="FF0000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FE661C"/>
    <w:multiLevelType w:val="hybridMultilevel"/>
    <w:tmpl w:val="1B54C74C"/>
    <w:lvl w:ilvl="0" w:tplc="2CF40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00137"/>
    <w:multiLevelType w:val="hybridMultilevel"/>
    <w:tmpl w:val="A87C4D9A"/>
    <w:lvl w:ilvl="0" w:tplc="C39E1B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26445185">
    <w:abstractNumId w:val="3"/>
  </w:num>
  <w:num w:numId="2" w16cid:durableId="754395665">
    <w:abstractNumId w:val="4"/>
  </w:num>
  <w:num w:numId="3" w16cid:durableId="1208108884">
    <w:abstractNumId w:val="7"/>
  </w:num>
  <w:num w:numId="4" w16cid:durableId="63601928">
    <w:abstractNumId w:val="8"/>
  </w:num>
  <w:num w:numId="5" w16cid:durableId="90860870">
    <w:abstractNumId w:val="6"/>
  </w:num>
  <w:num w:numId="6" w16cid:durableId="87622289">
    <w:abstractNumId w:val="0"/>
  </w:num>
  <w:num w:numId="7" w16cid:durableId="635379777">
    <w:abstractNumId w:val="2"/>
  </w:num>
  <w:num w:numId="8" w16cid:durableId="895776999">
    <w:abstractNumId w:val="1"/>
  </w:num>
  <w:num w:numId="9" w16cid:durableId="939335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E9"/>
    <w:rsid w:val="00004500"/>
    <w:rsid w:val="00012C07"/>
    <w:rsid w:val="0001709E"/>
    <w:rsid w:val="000254D6"/>
    <w:rsid w:val="00044FD4"/>
    <w:rsid w:val="0004727A"/>
    <w:rsid w:val="0008353A"/>
    <w:rsid w:val="0009127F"/>
    <w:rsid w:val="0009169E"/>
    <w:rsid w:val="000952F4"/>
    <w:rsid w:val="000C45C4"/>
    <w:rsid w:val="000D0161"/>
    <w:rsid w:val="000E7BEF"/>
    <w:rsid w:val="000E7F46"/>
    <w:rsid w:val="000F7AD2"/>
    <w:rsid w:val="00104371"/>
    <w:rsid w:val="00116E69"/>
    <w:rsid w:val="0014531E"/>
    <w:rsid w:val="001670C2"/>
    <w:rsid w:val="00175E78"/>
    <w:rsid w:val="0017779D"/>
    <w:rsid w:val="00185472"/>
    <w:rsid w:val="00190389"/>
    <w:rsid w:val="001C2104"/>
    <w:rsid w:val="001D753F"/>
    <w:rsid w:val="001E2503"/>
    <w:rsid w:val="001E7696"/>
    <w:rsid w:val="001F08D8"/>
    <w:rsid w:val="001F6265"/>
    <w:rsid w:val="0020166E"/>
    <w:rsid w:val="002017EE"/>
    <w:rsid w:val="0020463D"/>
    <w:rsid w:val="00204EAA"/>
    <w:rsid w:val="00216C99"/>
    <w:rsid w:val="002512B8"/>
    <w:rsid w:val="002515B1"/>
    <w:rsid w:val="00260B74"/>
    <w:rsid w:val="002613C4"/>
    <w:rsid w:val="00274301"/>
    <w:rsid w:val="002748A0"/>
    <w:rsid w:val="00277779"/>
    <w:rsid w:val="00293971"/>
    <w:rsid w:val="002A0D53"/>
    <w:rsid w:val="002B7900"/>
    <w:rsid w:val="002C14EF"/>
    <w:rsid w:val="002C5F01"/>
    <w:rsid w:val="002D0EE4"/>
    <w:rsid w:val="002F142C"/>
    <w:rsid w:val="002F1ABD"/>
    <w:rsid w:val="00316E3E"/>
    <w:rsid w:val="003346E9"/>
    <w:rsid w:val="003356FB"/>
    <w:rsid w:val="00344F06"/>
    <w:rsid w:val="00352DEF"/>
    <w:rsid w:val="00360F47"/>
    <w:rsid w:val="003A0158"/>
    <w:rsid w:val="003A19F6"/>
    <w:rsid w:val="003C0069"/>
    <w:rsid w:val="003C4B9C"/>
    <w:rsid w:val="003E4D54"/>
    <w:rsid w:val="003E6C6E"/>
    <w:rsid w:val="003F3D27"/>
    <w:rsid w:val="00402DFF"/>
    <w:rsid w:val="00410A44"/>
    <w:rsid w:val="00413A13"/>
    <w:rsid w:val="0041704C"/>
    <w:rsid w:val="00444110"/>
    <w:rsid w:val="004938FF"/>
    <w:rsid w:val="00494811"/>
    <w:rsid w:val="004C67F1"/>
    <w:rsid w:val="004E52F9"/>
    <w:rsid w:val="004F4FFB"/>
    <w:rsid w:val="0050790E"/>
    <w:rsid w:val="00544B5E"/>
    <w:rsid w:val="00556975"/>
    <w:rsid w:val="00556FBA"/>
    <w:rsid w:val="005810CC"/>
    <w:rsid w:val="00587555"/>
    <w:rsid w:val="00596B59"/>
    <w:rsid w:val="005A27E6"/>
    <w:rsid w:val="005B594E"/>
    <w:rsid w:val="005E1E26"/>
    <w:rsid w:val="005E31ED"/>
    <w:rsid w:val="005E60EB"/>
    <w:rsid w:val="0060214A"/>
    <w:rsid w:val="00602B39"/>
    <w:rsid w:val="006043F9"/>
    <w:rsid w:val="00612C04"/>
    <w:rsid w:val="00636956"/>
    <w:rsid w:val="00670507"/>
    <w:rsid w:val="00670CCA"/>
    <w:rsid w:val="006C08C1"/>
    <w:rsid w:val="006F0869"/>
    <w:rsid w:val="006F7CE1"/>
    <w:rsid w:val="0071459B"/>
    <w:rsid w:val="00732290"/>
    <w:rsid w:val="007360AB"/>
    <w:rsid w:val="007526EF"/>
    <w:rsid w:val="00790376"/>
    <w:rsid w:val="007A33D7"/>
    <w:rsid w:val="007D4F13"/>
    <w:rsid w:val="007E5454"/>
    <w:rsid w:val="007E66FD"/>
    <w:rsid w:val="00855DB3"/>
    <w:rsid w:val="00860EF2"/>
    <w:rsid w:val="00876C42"/>
    <w:rsid w:val="008837E8"/>
    <w:rsid w:val="00883AD9"/>
    <w:rsid w:val="00885BF3"/>
    <w:rsid w:val="008A108B"/>
    <w:rsid w:val="008F59CA"/>
    <w:rsid w:val="00904833"/>
    <w:rsid w:val="00905405"/>
    <w:rsid w:val="00906060"/>
    <w:rsid w:val="00911768"/>
    <w:rsid w:val="0092198B"/>
    <w:rsid w:val="00940966"/>
    <w:rsid w:val="00941F32"/>
    <w:rsid w:val="00943CB7"/>
    <w:rsid w:val="0095714C"/>
    <w:rsid w:val="009700E0"/>
    <w:rsid w:val="0097038F"/>
    <w:rsid w:val="009713EB"/>
    <w:rsid w:val="00995A48"/>
    <w:rsid w:val="009B5432"/>
    <w:rsid w:val="009B6AB4"/>
    <w:rsid w:val="009C7677"/>
    <w:rsid w:val="009D2739"/>
    <w:rsid w:val="00A02E37"/>
    <w:rsid w:val="00A075A9"/>
    <w:rsid w:val="00A10886"/>
    <w:rsid w:val="00A10F6B"/>
    <w:rsid w:val="00A150A3"/>
    <w:rsid w:val="00A2766C"/>
    <w:rsid w:val="00A851EC"/>
    <w:rsid w:val="00A9660B"/>
    <w:rsid w:val="00AA6125"/>
    <w:rsid w:val="00AB47E7"/>
    <w:rsid w:val="00AF4063"/>
    <w:rsid w:val="00B01E98"/>
    <w:rsid w:val="00B130E6"/>
    <w:rsid w:val="00B133A5"/>
    <w:rsid w:val="00B20B40"/>
    <w:rsid w:val="00B84C0B"/>
    <w:rsid w:val="00B9763E"/>
    <w:rsid w:val="00BB37D9"/>
    <w:rsid w:val="00BC54FD"/>
    <w:rsid w:val="00BE42F6"/>
    <w:rsid w:val="00BF4B73"/>
    <w:rsid w:val="00BF7D9C"/>
    <w:rsid w:val="00C20C98"/>
    <w:rsid w:val="00C22AB2"/>
    <w:rsid w:val="00C54C16"/>
    <w:rsid w:val="00C64197"/>
    <w:rsid w:val="00C708C2"/>
    <w:rsid w:val="00C96F28"/>
    <w:rsid w:val="00C97627"/>
    <w:rsid w:val="00CA662C"/>
    <w:rsid w:val="00CB2F18"/>
    <w:rsid w:val="00CB54B6"/>
    <w:rsid w:val="00CB6B5A"/>
    <w:rsid w:val="00CD37B6"/>
    <w:rsid w:val="00CD7A9E"/>
    <w:rsid w:val="00CE2582"/>
    <w:rsid w:val="00CF57D0"/>
    <w:rsid w:val="00CF7B64"/>
    <w:rsid w:val="00CF7BED"/>
    <w:rsid w:val="00D27E7B"/>
    <w:rsid w:val="00D31D09"/>
    <w:rsid w:val="00D4528B"/>
    <w:rsid w:val="00D61132"/>
    <w:rsid w:val="00D62915"/>
    <w:rsid w:val="00D6620A"/>
    <w:rsid w:val="00D87E30"/>
    <w:rsid w:val="00DA2C2D"/>
    <w:rsid w:val="00DA4E06"/>
    <w:rsid w:val="00DA4E5D"/>
    <w:rsid w:val="00DE42B4"/>
    <w:rsid w:val="00DE60D6"/>
    <w:rsid w:val="00DF0EA9"/>
    <w:rsid w:val="00DF322A"/>
    <w:rsid w:val="00E05664"/>
    <w:rsid w:val="00E15242"/>
    <w:rsid w:val="00E30001"/>
    <w:rsid w:val="00E606D4"/>
    <w:rsid w:val="00E62BE6"/>
    <w:rsid w:val="00E94EDC"/>
    <w:rsid w:val="00EA268F"/>
    <w:rsid w:val="00EC674C"/>
    <w:rsid w:val="00ED112B"/>
    <w:rsid w:val="00EE7801"/>
    <w:rsid w:val="00EF1868"/>
    <w:rsid w:val="00F112E4"/>
    <w:rsid w:val="00F363D0"/>
    <w:rsid w:val="00F46BE9"/>
    <w:rsid w:val="00F53C2A"/>
    <w:rsid w:val="00F63369"/>
    <w:rsid w:val="00F63F78"/>
    <w:rsid w:val="00F768FF"/>
    <w:rsid w:val="00FA3F38"/>
    <w:rsid w:val="00FA775F"/>
    <w:rsid w:val="00FB1A54"/>
    <w:rsid w:val="00FC7C4B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945AB"/>
  <w15:docId w15:val="{41BF48BB-D159-44AA-AC07-B158A9A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 (本文のフォント - コンプレ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3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063"/>
  </w:style>
  <w:style w:type="paragraph" w:styleId="a8">
    <w:name w:val="footer"/>
    <w:basedOn w:val="a"/>
    <w:link w:val="a9"/>
    <w:uiPriority w:val="99"/>
    <w:unhideWhenUsed/>
    <w:rsid w:val="00AF4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063"/>
  </w:style>
  <w:style w:type="character" w:styleId="aa">
    <w:name w:val="Hyperlink"/>
    <w:basedOn w:val="a0"/>
    <w:uiPriority w:val="99"/>
    <w:unhideWhenUsed/>
    <w:rsid w:val="00CA662C"/>
    <w:rPr>
      <w:color w:val="0000FF"/>
      <w:u w:val="single"/>
    </w:rPr>
  </w:style>
  <w:style w:type="paragraph" w:customStyle="1" w:styleId="1">
    <w:name w:val="標準1"/>
    <w:basedOn w:val="a"/>
    <w:rsid w:val="002777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0020heading">
    <w:name w:val="note_0020heading"/>
    <w:basedOn w:val="a"/>
    <w:rsid w:val="00277779"/>
    <w:pPr>
      <w:widowControl/>
      <w:jc w:val="center"/>
    </w:pPr>
    <w:rPr>
      <w:rFonts w:ascii="HGMaruGothicMPRO" w:eastAsia="HGMaruGothicMPRO" w:hAnsi="HGMaruGothicMPRO" w:cs="ＭＳ Ｐゴシック"/>
      <w:kern w:val="0"/>
      <w:sz w:val="24"/>
      <w:szCs w:val="24"/>
    </w:rPr>
  </w:style>
  <w:style w:type="character" w:customStyle="1" w:styleId="normalchar1">
    <w:name w:val="normal__char1"/>
    <w:basedOn w:val="a0"/>
    <w:rsid w:val="00277779"/>
    <w:rPr>
      <w:rFonts w:ascii="ＭＳ Ｐゴシック" w:eastAsia="ＭＳ Ｐゴシック" w:hAnsi="ＭＳ Ｐゴシック" w:hint="eastAsia"/>
      <w:sz w:val="24"/>
      <w:szCs w:val="24"/>
    </w:rPr>
  </w:style>
  <w:style w:type="paragraph" w:customStyle="1" w:styleId="list0020paragraph">
    <w:name w:val="list_0020paragraph"/>
    <w:basedOn w:val="a"/>
    <w:rsid w:val="00277779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st0020paragraphchar1">
    <w:name w:val="list_0020paragraph__char1"/>
    <w:basedOn w:val="a0"/>
    <w:rsid w:val="00277779"/>
    <w:rPr>
      <w:rFonts w:ascii="ＭＳ Ｐゴシック" w:eastAsia="ＭＳ Ｐゴシック" w:hAnsi="ＭＳ Ｐゴシック" w:hint="eastAsia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F63369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0E7BEF"/>
    <w:pPr>
      <w:jc w:val="center"/>
    </w:pPr>
    <w:rPr>
      <w:rFonts w:ascii="HGMaruGothicMPRO" w:eastAsia="HGMaruGothicMPRO" w:hAnsi="HGMaruGothicMPRO" w:cs="ＭＳ Ｐゴシック"/>
      <w:kern w:val="0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0E7BEF"/>
    <w:rPr>
      <w:rFonts w:ascii="HGMaruGothicMPRO" w:eastAsia="HGMaruGothicMPRO" w:hAnsi="HGMaruGothicMPRO" w:cs="ＭＳ Ｐゴシック"/>
      <w:kern w:val="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E7BEF"/>
    <w:pPr>
      <w:jc w:val="right"/>
    </w:pPr>
    <w:rPr>
      <w:rFonts w:ascii="HGMaruGothicMPRO" w:eastAsia="HGMaruGothicMPRO" w:hAnsi="HGMaruGothicMPRO" w:cs="ＭＳ Ｐゴシック"/>
      <w:kern w:val="0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0E7BEF"/>
    <w:rPr>
      <w:rFonts w:ascii="HGMaruGothicMPRO" w:eastAsia="HGMaruGothicMPRO" w:hAnsi="HGMaruGothicMPRO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9060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65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3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5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665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96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3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7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2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3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2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55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21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3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19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37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81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274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85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902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7880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81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270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8464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6884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2738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813068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86093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0620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44373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28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1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590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4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52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23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6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1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19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73380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076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579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84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7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1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45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137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735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36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5885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786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63585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9498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2214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3266338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80632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54982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71424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3743">
      <w:bodyDiv w:val="1"/>
      <w:marLeft w:val="1700"/>
      <w:marRight w:val="1700"/>
      <w:marTop w:val="1700"/>
      <w:marBottom w:val="1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61">
      <w:bodyDiv w:val="1"/>
      <w:marLeft w:val="1700"/>
      <w:marRight w:val="1700"/>
      <w:marTop w:val="1700"/>
      <w:marBottom w:val="1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国際医療福祉大学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謙一</dc:creator>
  <cp:lastModifiedBy>慈文 大井</cp:lastModifiedBy>
  <cp:revision>38</cp:revision>
  <cp:lastPrinted>2021-02-01T23:56:00Z</cp:lastPrinted>
  <dcterms:created xsi:type="dcterms:W3CDTF">2023-04-10T09:35:00Z</dcterms:created>
  <dcterms:modified xsi:type="dcterms:W3CDTF">2023-10-17T02:18:00Z</dcterms:modified>
</cp:coreProperties>
</file>